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5FA" w:rsidRDefault="004606FA">
      <w:pPr>
        <w:jc w:val="right"/>
      </w:pPr>
      <w:r>
        <w:rPr>
          <w:b/>
          <w:bCs/>
        </w:rPr>
        <w:t>Policy: 5409R</w:t>
      </w:r>
      <w:r>
        <w:rPr>
          <w:b/>
          <w:bCs/>
        </w:rPr>
        <w:br/>
        <w:t>Section: 5000 - Personnel</w:t>
      </w:r>
    </w:p>
    <w:p w:rsidR="009645FA" w:rsidRDefault="005E7911">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9645FA" w:rsidRDefault="009645FA">
      <w:pPr>
        <w:rPr>
          <w:rFonts w:ascii="Times New Roman" w:eastAsia="Times New Roman" w:hAnsi="Times New Roman"/>
          <w:sz w:val="24"/>
          <w:szCs w:val="24"/>
        </w:rPr>
      </w:pPr>
    </w:p>
    <w:p w:rsidR="009645FA" w:rsidRDefault="004606FA">
      <w:pPr>
        <w:pStyle w:val="NormalWeb"/>
        <w:rPr>
          <w:sz w:val="32"/>
          <w:szCs w:val="32"/>
        </w:rPr>
      </w:pPr>
      <w:r>
        <w:rPr>
          <w:b/>
          <w:bCs/>
          <w:sz w:val="32"/>
          <w:szCs w:val="32"/>
        </w:rPr>
        <w:t>Resolution - Unpaid Holidays for Reason of Faith or Conscience</w:t>
      </w:r>
    </w:p>
    <w:p w:rsidR="009645FA" w:rsidRDefault="009645FA">
      <w:pPr>
        <w:rPr>
          <w:rFonts w:ascii="Times New Roman" w:eastAsia="Times New Roman" w:hAnsi="Times New Roman"/>
          <w:sz w:val="24"/>
          <w:szCs w:val="24"/>
        </w:rPr>
      </w:pPr>
    </w:p>
    <w:p w:rsidR="009645FA" w:rsidRDefault="004606FA">
      <w:pPr>
        <w:pStyle w:val="NormalWeb"/>
      </w:pPr>
      <w:r>
        <w:t> </w:t>
      </w:r>
    </w:p>
    <w:p w:rsidR="009645FA" w:rsidRDefault="004606FA">
      <w:pPr>
        <w:pStyle w:val="NormalWeb"/>
      </w:pPr>
      <w:r>
        <w:rPr>
          <w:rStyle w:val="Strong"/>
          <w:sz w:val="17"/>
          <w:szCs w:val="17"/>
        </w:rPr>
        <w:t xml:space="preserve">BOARD RESOLUTION No. </w:t>
      </w:r>
      <w:r w:rsidRPr="005E7911">
        <w:rPr>
          <w:rStyle w:val="Strong"/>
          <w:sz w:val="17"/>
          <w:szCs w:val="17"/>
          <w:highlight w:val="yellow"/>
        </w:rPr>
        <w:t>_______________________</w:t>
      </w:r>
    </w:p>
    <w:p w:rsidR="009645FA" w:rsidRDefault="004606FA">
      <w:pPr>
        <w:pStyle w:val="NormalWeb"/>
      </w:pPr>
      <w:r>
        <w:t> </w:t>
      </w:r>
    </w:p>
    <w:p w:rsidR="009645FA" w:rsidRDefault="004606FA">
      <w:pPr>
        <w:pStyle w:val="NormalWeb"/>
      </w:pPr>
      <w:r>
        <w:t> </w:t>
      </w:r>
    </w:p>
    <w:p w:rsidR="009645FA" w:rsidRDefault="004606FA">
      <w:pPr>
        <w:pStyle w:val="NormalWeb"/>
      </w:pPr>
      <w:r>
        <w:rPr>
          <w:rStyle w:val="Strong"/>
          <w:sz w:val="17"/>
          <w:szCs w:val="17"/>
        </w:rPr>
        <w:t>WHEREAS</w:t>
      </w:r>
      <w:r>
        <w:rPr>
          <w:sz w:val="17"/>
          <w:szCs w:val="17"/>
        </w:rPr>
        <w:t xml:space="preserve">, in accordance with the state law in effect June 12, 2014, the </w:t>
      </w:r>
      <w:r w:rsidRPr="005E7911">
        <w:rPr>
          <w:sz w:val="17"/>
          <w:szCs w:val="17"/>
          <w:highlight w:val="yellow"/>
        </w:rPr>
        <w:t>___________________</w:t>
      </w:r>
      <w:r>
        <w:rPr>
          <w:sz w:val="17"/>
          <w:szCs w:val="17"/>
        </w:rPr>
        <w:t xml:space="preserve">_School Board/Public Schools (“Board”) shall amend its personnel policies to allow employees to receive up to two unpaid holidays per calendar year for a reason of faith or conscience or an organized activity conducted under the auspices of a religious denomination, church or religious organization, unless the absence would impose an undue hardship on the district or the employee is necessary to maintain public safety; and </w:t>
      </w:r>
    </w:p>
    <w:p w:rsidR="009645FA" w:rsidRDefault="004606FA">
      <w:pPr>
        <w:pStyle w:val="NormalWeb"/>
      </w:pPr>
      <w:r>
        <w:t> </w:t>
      </w:r>
    </w:p>
    <w:p w:rsidR="009645FA" w:rsidRDefault="004606FA">
      <w:pPr>
        <w:pStyle w:val="NormalWeb"/>
      </w:pPr>
      <w:r>
        <w:rPr>
          <w:rStyle w:val="Strong"/>
          <w:sz w:val="17"/>
          <w:szCs w:val="17"/>
        </w:rPr>
        <w:t>WHEREAS</w:t>
      </w:r>
      <w:r>
        <w:rPr>
          <w:sz w:val="17"/>
          <w:szCs w:val="17"/>
        </w:rPr>
        <w:t>, the new policy attached to this Resolution as Exhibit A provides for the process by which employees may request and receive such days off; and</w:t>
      </w:r>
    </w:p>
    <w:p w:rsidR="009645FA" w:rsidRDefault="004606FA">
      <w:pPr>
        <w:pStyle w:val="NormalWeb"/>
      </w:pPr>
      <w:r>
        <w:t> </w:t>
      </w:r>
    </w:p>
    <w:p w:rsidR="009645FA" w:rsidRDefault="004606FA">
      <w:pPr>
        <w:pStyle w:val="NormalWeb"/>
      </w:pPr>
      <w:r>
        <w:rPr>
          <w:rStyle w:val="Strong"/>
          <w:sz w:val="17"/>
          <w:szCs w:val="17"/>
        </w:rPr>
        <w:t>WHEREAS</w:t>
      </w:r>
      <w:r>
        <w:rPr>
          <w:sz w:val="17"/>
          <w:szCs w:val="17"/>
        </w:rPr>
        <w:t xml:space="preserve">, the Board wishes to ensure that its personnel policies </w:t>
      </w:r>
      <w:proofErr w:type="gramStart"/>
      <w:r>
        <w:rPr>
          <w:sz w:val="17"/>
          <w:szCs w:val="17"/>
        </w:rPr>
        <w:t>are in compliance with</w:t>
      </w:r>
      <w:proofErr w:type="gramEnd"/>
      <w:r>
        <w:rPr>
          <w:sz w:val="17"/>
          <w:szCs w:val="17"/>
        </w:rPr>
        <w:t xml:space="preserve"> Washington law;</w:t>
      </w:r>
    </w:p>
    <w:p w:rsidR="009645FA" w:rsidRDefault="004606FA">
      <w:pPr>
        <w:pStyle w:val="NormalWeb"/>
      </w:pPr>
      <w:r>
        <w:t> </w:t>
      </w:r>
    </w:p>
    <w:p w:rsidR="009645FA" w:rsidRDefault="004606FA">
      <w:pPr>
        <w:pStyle w:val="NormalWeb"/>
      </w:pPr>
      <w:r>
        <w:rPr>
          <w:rStyle w:val="Strong"/>
          <w:sz w:val="17"/>
          <w:szCs w:val="17"/>
        </w:rPr>
        <w:t>NOW, THEREFORE BE IT RESOLVED</w:t>
      </w:r>
      <w:r>
        <w:rPr>
          <w:sz w:val="17"/>
          <w:szCs w:val="17"/>
        </w:rPr>
        <w:t xml:space="preserve">, that the </w:t>
      </w:r>
      <w:r w:rsidRPr="005E7911">
        <w:rPr>
          <w:sz w:val="17"/>
          <w:szCs w:val="17"/>
          <w:highlight w:val="yellow"/>
        </w:rPr>
        <w:t>_________________</w:t>
      </w:r>
      <w:r>
        <w:rPr>
          <w:sz w:val="17"/>
          <w:szCs w:val="17"/>
        </w:rPr>
        <w:t>School Board/Public Schools hereby establishes the attached policy allowing employees up to two unpaid holidays per calendar year for a reason of faith or conscience or an organized activity conducted under the auspices of a religious denomination, church or religious organization, unless the absence would impose an undue hardship on the district or the employee is necessary to maintain public safety; and</w:t>
      </w:r>
    </w:p>
    <w:p w:rsidR="009645FA" w:rsidRDefault="004606FA">
      <w:pPr>
        <w:pStyle w:val="NormalWeb"/>
      </w:pPr>
      <w:r>
        <w:t> </w:t>
      </w:r>
    </w:p>
    <w:p w:rsidR="009645FA" w:rsidRDefault="004606FA">
      <w:pPr>
        <w:pStyle w:val="NormalWeb"/>
      </w:pPr>
      <w:r>
        <w:rPr>
          <w:rStyle w:val="Strong"/>
          <w:sz w:val="17"/>
          <w:szCs w:val="17"/>
        </w:rPr>
        <w:t>BE IT FURTHER RESOLVED</w:t>
      </w:r>
      <w:r>
        <w:rPr>
          <w:sz w:val="17"/>
          <w:szCs w:val="17"/>
        </w:rPr>
        <w:t xml:space="preserve"> that execution of this Resolution is conclusive evidence of the Board’s approval of this action and of the authority granted herein.  The Board warrants that it has, and at the time of this action had, full power and lawful authority to adopt this instrument. </w:t>
      </w:r>
    </w:p>
    <w:p w:rsidR="009645FA" w:rsidRDefault="004606FA">
      <w:pPr>
        <w:pStyle w:val="NormalWeb"/>
      </w:pPr>
      <w:r>
        <w:t> </w:t>
      </w:r>
    </w:p>
    <w:p w:rsidR="009645FA" w:rsidRDefault="004606FA">
      <w:pPr>
        <w:pStyle w:val="NormalWeb"/>
      </w:pPr>
      <w:r>
        <w:t> </w:t>
      </w:r>
    </w:p>
    <w:p w:rsidR="009645FA" w:rsidRDefault="004606FA">
      <w:pPr>
        <w:pStyle w:val="NormalWeb"/>
      </w:pPr>
      <w:r>
        <w:rPr>
          <w:sz w:val="17"/>
          <w:szCs w:val="17"/>
        </w:rPr>
        <w:t xml:space="preserve">Adopted and approved this </w:t>
      </w:r>
      <w:r w:rsidRPr="005E7911">
        <w:rPr>
          <w:sz w:val="17"/>
          <w:szCs w:val="17"/>
          <w:highlight w:val="yellow"/>
        </w:rPr>
        <w:t>______day of ______________.</w:t>
      </w:r>
    </w:p>
    <w:p w:rsidR="009645FA" w:rsidRDefault="004606FA">
      <w:pPr>
        <w:pStyle w:val="NormalWeb"/>
      </w:pPr>
      <w:r>
        <w:t> </w:t>
      </w:r>
    </w:p>
    <w:p w:rsidR="009645FA" w:rsidRDefault="004606FA">
      <w:pPr>
        <w:pStyle w:val="NormalWeb"/>
      </w:pPr>
      <w:r>
        <w:t> </w:t>
      </w:r>
      <w:bookmarkStart w:id="0" w:name="_GoBack"/>
      <w:bookmarkEnd w:id="0"/>
    </w:p>
    <w:p w:rsidR="009645FA" w:rsidRDefault="004606FA">
      <w:pPr>
        <w:pStyle w:val="NormalWeb"/>
      </w:pPr>
      <w:r>
        <w:rPr>
          <w:sz w:val="17"/>
          <w:szCs w:val="17"/>
        </w:rPr>
        <w:t>By:  _</w:t>
      </w:r>
      <w:r w:rsidRPr="005E7911">
        <w:rPr>
          <w:sz w:val="17"/>
          <w:szCs w:val="17"/>
          <w:highlight w:val="yellow"/>
        </w:rPr>
        <w:t>_________________________</w:t>
      </w:r>
      <w:r>
        <w:rPr>
          <w:sz w:val="17"/>
          <w:szCs w:val="17"/>
        </w:rPr>
        <w:t>_</w:t>
      </w:r>
    </w:p>
    <w:p w:rsidR="009645FA" w:rsidRDefault="004606FA">
      <w:pPr>
        <w:pStyle w:val="NormalWeb"/>
      </w:pPr>
      <w:r>
        <w:rPr>
          <w:sz w:val="17"/>
          <w:szCs w:val="17"/>
        </w:rPr>
        <w:t>Board President or Designee</w:t>
      </w:r>
    </w:p>
    <w:p w:rsidR="009645FA" w:rsidRDefault="004606FA">
      <w:pPr>
        <w:pStyle w:val="NormalWeb"/>
      </w:pPr>
      <w:r>
        <w:t> </w:t>
      </w:r>
    </w:p>
    <w:p w:rsidR="009645FA" w:rsidRDefault="004606FA">
      <w:pPr>
        <w:pStyle w:val="NormalWeb"/>
      </w:pPr>
      <w:r>
        <w:t> </w:t>
      </w:r>
    </w:p>
    <w:p w:rsidR="009645FA" w:rsidRDefault="004606FA">
      <w:pPr>
        <w:pStyle w:val="NormalWeb"/>
      </w:pPr>
      <w:proofErr w:type="gramStart"/>
      <w:r>
        <w:rPr>
          <w:sz w:val="17"/>
          <w:szCs w:val="17"/>
        </w:rPr>
        <w:t>Attest:_</w:t>
      </w:r>
      <w:proofErr w:type="gramEnd"/>
      <w:r w:rsidRPr="005E7911">
        <w:rPr>
          <w:sz w:val="17"/>
          <w:szCs w:val="17"/>
          <w:highlight w:val="yellow"/>
        </w:rPr>
        <w:t>_______________________</w:t>
      </w:r>
      <w:r>
        <w:rPr>
          <w:sz w:val="17"/>
          <w:szCs w:val="17"/>
        </w:rPr>
        <w:t>_</w:t>
      </w:r>
    </w:p>
    <w:p w:rsidR="009645FA" w:rsidRDefault="004606FA">
      <w:pPr>
        <w:pStyle w:val="NormalWeb"/>
      </w:pPr>
      <w:r>
        <w:rPr>
          <w:sz w:val="17"/>
          <w:szCs w:val="17"/>
        </w:rPr>
        <w:t>Superintendent</w:t>
      </w:r>
    </w:p>
    <w:p w:rsidR="009645FA" w:rsidRDefault="009645FA">
      <w:pPr>
        <w:spacing w:after="240"/>
        <w:rPr>
          <w:rFonts w:ascii="Times New Roman" w:eastAsia="Times New Roman" w:hAnsi="Times New Roman"/>
          <w:sz w:val="24"/>
          <w:szCs w:val="24"/>
        </w:rPr>
      </w:pPr>
    </w:p>
    <w:p w:rsidR="009645FA" w:rsidRDefault="004606FA">
      <w:pPr>
        <w:pStyle w:val="NormalWeb"/>
      </w:pPr>
      <w:r>
        <w:t xml:space="preserve">Adoption Date: </w:t>
      </w:r>
      <w:r>
        <w:br/>
        <w:t xml:space="preserve">Classification: </w:t>
      </w:r>
      <w:r>
        <w:br/>
        <w:t xml:space="preserve">Revised Dates: </w:t>
      </w:r>
      <w:r>
        <w:rPr>
          <w:b/>
          <w:bCs/>
        </w:rPr>
        <w:t xml:space="preserve">06.14; </w:t>
      </w:r>
    </w:p>
    <w:p w:rsidR="009645FA" w:rsidRDefault="009645FA">
      <w:pPr>
        <w:rPr>
          <w:rFonts w:ascii="Times New Roman" w:eastAsia="Times New Roman" w:hAnsi="Times New Roman"/>
          <w:sz w:val="24"/>
          <w:szCs w:val="24"/>
        </w:rPr>
      </w:pPr>
    </w:p>
    <w:p w:rsidR="009645FA" w:rsidRDefault="005E7911">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4606FA" w:rsidRDefault="004606FA">
      <w:pPr>
        <w:pStyle w:val="NormalWeb"/>
        <w:rPr>
          <w:color w:val="999999"/>
        </w:rPr>
      </w:pPr>
      <w:r>
        <w:rPr>
          <w:color w:val="999999"/>
        </w:rPr>
        <w:t>© 2020-2025 Washington State School Directors' Association. All rights reserved.</w:t>
      </w:r>
    </w:p>
    <w:sectPr w:rsidR="004606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CF2"/>
    <w:rsid w:val="00351CF2"/>
    <w:rsid w:val="004606FA"/>
    <w:rsid w:val="005E7911"/>
    <w:rsid w:val="00964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C60F9CE-BC2E-4B16-AA56-5BA79912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3</cp:revision>
  <dcterms:created xsi:type="dcterms:W3CDTF">2020-09-14T21:16:00Z</dcterms:created>
  <dcterms:modified xsi:type="dcterms:W3CDTF">2020-09-15T21:20:00Z</dcterms:modified>
</cp:coreProperties>
</file>